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МИНИСТЕРСТВО ОБРАЗОВАНИЯ И НАУКИ РОССИЙСКОЙ ФЕДЕРАЦИИ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ПИСЬМО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от 7 мая 2014 г. NАК-1261/06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ОБ ОСОБЕННОСТЯХ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ЗАКОНОДАТЕЛЬНОГО И НОРМАТИВНОГО ПРАВОВОГО ОБЕСПЕЧЕНИЯ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В СФЕРЕ ДПО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целях разъяснения Федерального закона от 29 декабря 2012г. N273-ФЗ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>
        <w:t>Минобрнауки</w:t>
      </w:r>
      <w:proofErr w:type="spellEnd"/>
      <w:r>
        <w:t xml:space="preserve"> России направляет разъяснения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8B6516" w:rsidRDefault="008B6516" w:rsidP="008B6516">
      <w:pPr>
        <w:pStyle w:val="a3"/>
        <w:spacing w:after="0" w:afterAutospacing="0"/>
        <w:jc w:val="right"/>
      </w:pPr>
      <w:r>
        <w:rPr>
          <w:b/>
          <w:bCs/>
        </w:rPr>
        <w:t>А.А.КЛИМОВ</w:t>
      </w:r>
    </w:p>
    <w:p w:rsidR="008B6516" w:rsidRDefault="008B6516" w:rsidP="008B6516">
      <w:pPr>
        <w:pStyle w:val="a3"/>
        <w:spacing w:after="0" w:afterAutospacing="0"/>
        <w:jc w:val="right"/>
      </w:pPr>
      <w:r>
        <w:rPr>
          <w:b/>
          <w:bCs/>
          <w:i/>
          <w:iCs/>
          <w:u w:val="single"/>
        </w:rPr>
        <w:t>Приложение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РАЗЪЯСНЕНИЯ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 xml:space="preserve">ОБ ОСОБЕННОСТЯХ </w:t>
      </w:r>
      <w:proofErr w:type="gramStart"/>
      <w:r>
        <w:rPr>
          <w:b/>
          <w:bCs/>
        </w:rPr>
        <w:t>ЗАКОНОДАТЕЛЬНОГО</w:t>
      </w:r>
      <w:proofErr w:type="gramEnd"/>
      <w:r>
        <w:rPr>
          <w:b/>
          <w:bCs/>
        </w:rPr>
        <w:t xml:space="preserve"> И НОРМАТИВНОГО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ПРАВОВОГО ОБЕСПЕЧЕНИЯ В СФЕРЕ ДОПОЛНИТЕЛЬНОГО</w:t>
      </w:r>
    </w:p>
    <w:p w:rsidR="008B6516" w:rsidRDefault="008B6516" w:rsidP="008B6516">
      <w:pPr>
        <w:pStyle w:val="a3"/>
        <w:spacing w:after="0" w:afterAutospacing="0"/>
        <w:jc w:val="center"/>
      </w:pPr>
      <w:r>
        <w:rPr>
          <w:b/>
          <w:bCs/>
        </w:rPr>
        <w:t>ПРОФЕССИОНАЛЬНОГО ОБРАЗОВАНИЯ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Используемые сокращения: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Федеральный закон N273-ФЗ - Федеральный закон от 29 декабря 2012г. N273-ФЗ "Об образовании в Российской Федерации".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1. </w:t>
      </w:r>
      <w:proofErr w:type="gramStart"/>
      <w:r>
        <w:rPr>
          <w:b/>
          <w:bCs/>
        </w:rPr>
        <w:t>Возможно</w:t>
      </w:r>
      <w:proofErr w:type="gramEnd"/>
      <w:r>
        <w:rPr>
          <w:b/>
          <w:bCs/>
        </w:rPr>
        <w:t xml:space="preserve"> ли заключать двухсторонний договор об образовании на обучение по дополнительным профессиональным программам. Например, заключение договора между заказчиком (юридическим лицом), направляющим своих работников на </w:t>
      </w:r>
      <w:proofErr w:type="gramStart"/>
      <w:r>
        <w:rPr>
          <w:b/>
          <w:bCs/>
        </w:rPr>
        <w:t>обучение</w:t>
      </w:r>
      <w:proofErr w:type="gramEnd"/>
      <w:r>
        <w:rPr>
          <w:b/>
          <w:bCs/>
        </w:rPr>
        <w:t xml:space="preserve"> по дополнительным профессиональным программам, и организацией, предоставляющей образовательные услуги? Можно ли изменить наименование договора?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пунктом 4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2013г. </w:t>
      </w:r>
      <w:proofErr w:type="gramStart"/>
      <w:r>
        <w:t xml:space="preserve">N499 (зарегистрирован Минюстом России 20 августа 2013г., регистрационный N29444),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</w:t>
      </w:r>
      <w:r>
        <w:lastRenderedPageBreak/>
        <w:t>бюджетных ассигнований федерального бюджета, бюджетов субъектов Российской Федерации.</w:t>
      </w:r>
      <w:proofErr w:type="gramEnd"/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Примерная форма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утверждена приказом </w:t>
      </w:r>
      <w:proofErr w:type="spellStart"/>
      <w:r>
        <w:t>Минобрнауки</w:t>
      </w:r>
      <w:proofErr w:type="spellEnd"/>
      <w:r>
        <w:t xml:space="preserve"> России от 25 октября 2013г. N1185 "Об утверждении примерной формы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программам" (зарегистрирован Минюстом России 24 января 2014г., регистрационный N31102).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договоре указывается наименование дополнительной образовательной программы, в Вашем случае наименование дополнительных профессиональных программ (программ повышения квалификации и программ профессиональной переподготовки).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2. Необходимо ли в организациях дополнительного профессионального образования создавать коллегиальный орган управления - педагогический совет? Имеет ли право в данной образовательной организации быть сформирован ученый совет?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Частью 4 статьи 26 Федерального закона N273-ФЗ установлено, что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</w:t>
      </w:r>
      <w:proofErr w:type="gramEnd"/>
      <w:r>
        <w:t xml:space="preserve"> совет и другие коллегиальные органы управления, предусмотренные уставом соответствующей образовательной организации.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Таким образом, образовательная организация может формировать коллегиальные органы управления, предусмотренные уставом этой образовательной организации.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3. Можно ли составлять индивидуальную образовательную программу путем включения в нее модулей из различных (нескольких) дополнительных профессиональных программ?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пунктом 23 статьи 2 Федерального закона N273-ФЗ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Исходя из изложенного, построение индивидуального учебного плана основывается на учебном плане, который обеспечивает освоение одной образовательной программы.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4.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Пунктом 5 части 3 статьи 28 Федерального закона N273-ФЗ установлено, что создание условий и организация дополнительного профессионального образования работников относится к компетенции образовательной организации.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lastRenderedPageBreak/>
        <w:t>В соответствии со статьей 196 Трудового кодекса Российской Федерации от 30 декабря 2001г. N197-ФЗ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 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Исходя из </w:t>
      </w:r>
      <w:proofErr w:type="gramStart"/>
      <w:r>
        <w:t>изложенного</w:t>
      </w:r>
      <w:proofErr w:type="gramEnd"/>
      <w:r>
        <w:t>, законодательством Российской Федерации не установлено ограничение на то, в какой образовательной организации может получить дополнительное профессиональное образование педагогический работник.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5. Как часто необходимо проходить повышение квалификации педагогическому работнику?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5 статьи 47 Федерального закона N273-ФЗ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6. Осуществляется ли обучение иностранных граждан за счет федерального бюджета Российской Федерации?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Частью 3 статьи 78 Федерального закона N273-ФЗ установлено, что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</w:t>
      </w:r>
      <w:proofErr w:type="gramEnd"/>
      <w:r>
        <w:t xml:space="preserve">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Постановлением Правительства Российской Федерации от 8 октября 2013г. N891 установлена ежегодная квота на образование в Российской Федерации иностранных граждан и лиц без гражданства, в том числе соотечественников, проживающих за рубежом, получаемое в образовательных организациях по образовательным программам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не превышающая 15 тысяч человек.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7. До какого времени необходимо привести в соответствие наименования образовательных организаций дополнительного профессионального образования? Что еще необходимо учесть при переименовании образовательной организации?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Согласно части 5 статьи 108 Федерального закона N273-ФЗ 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частью 5 статьи 23 Федерального закона N273-ФЗ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иметь в виду, </w:t>
      </w:r>
      <w:r>
        <w:lastRenderedPageBreak/>
        <w:t>что согласно части 6 статьи 108 Федерального закона N273-ФЗ при переименовании образовательных учреждений их тип указывается с учетом их организационно-правовой формы.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Типы образовательных организаций установлены в статье 23 Федерального закона N273-ФЗ, в которую включена, в том числе, организация дополнительного профессионального образования (часть 3 статьи 23 Федерального закона N273-ФЗ).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Согласно части 1 статьи 22 Федерального закона N273-ФЗ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кодексом Российской Федерации и Федеральным законом от 12 января 1996г. N7-ФЗ "О некоммерческих организациях".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На основании изложенного, Федеральным законом об образовании не предусмотрено включение в наименование образовательной организации </w:t>
      </w:r>
      <w:proofErr w:type="spellStart"/>
      <w:r>
        <w:t>общеродового</w:t>
      </w:r>
      <w:proofErr w:type="spellEnd"/>
      <w:r>
        <w:t xml:space="preserve"> названия всех юридических лиц - "организация", из чего следует, что в наименовании образовательных организаций слово "учреждение" не требуется заменять словом "организация".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Таким образом, переименование образовательной организации, в первую очередь, связано с приведением ее типа с учетом ее организационно-правовой формы в соответствие с Федеральным законом N273-ФЗ.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С учетом части 5 статьи 108 Федерального закона N273-ФЗ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8. Установлены ли государственные требования в сфере дополнительного профессионального образования?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Согласно статьям 2 и 11 Федерального закона N273-ФЗ установление государственных требований к минимуму содержания, структуре, условиям реализации дополнительных профессиональных программ, федеральных государственных образовательных стандартов, федеральных государственных требований в сфере дополнительного профессионального образования не предусмотрено.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9. Можно ли использовать электронное обучение и дистанционные образовательные технологии при реализации дополнительных профессиональных программ?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Да, можно.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</w:t>
      </w:r>
      <w:proofErr w:type="spellStart"/>
      <w:r>
        <w:t>Минобрнауки</w:t>
      </w:r>
      <w:proofErr w:type="spellEnd"/>
      <w:r>
        <w:t xml:space="preserve"> России от 9 января 2014г. N2 (</w:t>
      </w:r>
      <w:proofErr w:type="gramStart"/>
      <w:r>
        <w:t>зарегистрирован</w:t>
      </w:r>
      <w:proofErr w:type="gramEnd"/>
      <w:r>
        <w:t xml:space="preserve"> Минюстом России 4 апреля 2014г., регистрационный N31823).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10. Будут выделять контрольные цифры приема по программам дополнительного профессионального образования?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lastRenderedPageBreak/>
        <w:t>Статьями 56 и 100 Федерального закона N273-ФЗ установлено, что контрольные цифры приема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  <w:proofErr w:type="gramEnd"/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пунктом 4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2013г. </w:t>
      </w:r>
      <w:proofErr w:type="gramStart"/>
      <w:r>
        <w:t>N499 (зарегистрирован Минюстом России 20 августа 2013г., регистрационный N29444),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  <w:proofErr w:type="gramEnd"/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11. 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часов. Означает ли это, что теперь педагогические работники образовательных организаций высшего образования, а также педагогические работники профессиональных образовательных организаций смогут проходить повышение квалификации за такой короткий срок?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Частью 6 статьи 76 Федерального закона N273-ФЗ установлено, что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указанным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Таким образом, срок освоения программ повышения квалификации 16 часов считается достаточным при условии, что данный срок установлен с учетом потребностей лица, организации, по инициативе которых осуществляется обучение по дополнительным профессиональным программам повышения квалификации, а также позволяет усовершенствовать и (или) получить новую компетенцию, необходимую для профессиональной деятельности, и (или) повысить профессиональный уровень в рамках имеющейся квалификации.</w:t>
      </w:r>
      <w:proofErr w:type="gramEnd"/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Кроме того, пунктом 12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2013г. N499 (зарегистрирован Минюстом России 20 августа 2013г., регистрационный N29444), установлено, что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12. Как регламентируются программы дополнительного профессионального образования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ограниченными возможностями здоровья?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Организация получения образования обучающимися с ограниченными возможностями здоровья регламентируется статьей 79 Федерального закона N273-ФЗ.</w:t>
      </w:r>
      <w:proofErr w:type="gramEnd"/>
    </w:p>
    <w:p w:rsidR="008B6516" w:rsidRDefault="008B6516" w:rsidP="008B6516">
      <w:pPr>
        <w:pStyle w:val="a3"/>
        <w:spacing w:after="0" w:afterAutospacing="0"/>
        <w:ind w:firstLine="547"/>
      </w:pPr>
      <w:r>
        <w:lastRenderedPageBreak/>
        <w:t>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 (часть 10 статьи 79 Федерального закона N273-ФЗ).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При этом для реализации дополнительных профессиональных программ для обучающихся с ограниченными возможностями здоровья Федеральным законом N273-ФЗ специальных требований не предусмотрено.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Вместе с тем, статьей 28 Федерального закона N273-ФЗ установлено,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Кроме того,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возрастным, психофизическим особенностям и потребностям обучающихся.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13. Какие программы повышения квалификации и профессиональной переподготовки с 1 сентября 2013 года требуют согласования с министерствами и ведомствами?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Особенности реализации некоторых видов образовательных программ и получения образования отдельными категориями обучающихся установлены главой 11 Федерального закона N273-ФЗ.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14. Часть 1 статьи 15 Федерального закона N273-ФЗ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(часть 1 статьи 15 Федерального закона N273-ФЗ).</w:t>
      </w:r>
      <w:proofErr w:type="gramEnd"/>
    </w:p>
    <w:p w:rsidR="008B6516" w:rsidRDefault="008B6516" w:rsidP="008B6516">
      <w:pPr>
        <w:pStyle w:val="a3"/>
        <w:spacing w:after="0" w:afterAutospacing="0"/>
        <w:ind w:firstLine="547"/>
      </w:pPr>
      <w:r>
        <w:t>Данная статья предусматривает сетевую форму реализации любого вида образовательных программ, в том числе и дополнительных профессиональных программ.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15. Является </w:t>
      </w:r>
      <w:proofErr w:type="gramStart"/>
      <w:r>
        <w:rPr>
          <w:b/>
          <w:bCs/>
        </w:rPr>
        <w:t>обучение по охране</w:t>
      </w:r>
      <w:proofErr w:type="gramEnd"/>
      <w:r>
        <w:rPr>
          <w:b/>
          <w:bCs/>
        </w:rPr>
        <w:t xml:space="preserve"> труда, обучение лиц, которые допущены к обращению с отходами I - IV класса опасности, дополнительным профессиональным образованием?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1. Согласно части 6 статьи 76 Федерального закона N273-ФЗ содержание дополнительной профессиональной программы определяется образовательной </w:t>
      </w:r>
      <w:r>
        <w:lastRenderedPageBreak/>
        <w:t>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(часть 15 статьи 76 Федерального закона N273-ФЗ).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пунктом 2.3.4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организаций, утвержденного постановлением Минтруда России, Минобразования России от 13 января 2003г. N1/29 (далее - Порядок),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пунктом 3.7 Порядка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Исходя из изложенного, обучение по охране труда и проверке знаний требований охраны труда не является реализацией дополнительных профессиональных программ (программ повышения квалификации и программ профессиональной переподготовки) в связи с тем, что рабочие учебные планы и программы обучения по охране труда разрабатываются на основе примерных учебных планов и программ обучения по охране труда и проверка знаний не заканчивается итоговой аттестацией.</w:t>
      </w:r>
      <w:proofErr w:type="gramEnd"/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частью 15 статьи 60 Федерального закона N273-ФЗ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Вместе с тем, если программы </w:t>
      </w:r>
      <w:proofErr w:type="gramStart"/>
      <w:r>
        <w:t>обучения по охране</w:t>
      </w:r>
      <w:proofErr w:type="gramEnd"/>
      <w:r>
        <w:t xml:space="preserve"> труда рассматриваются организацией как 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удостоверения о повышении квалификации. Обращаем внимание, что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Кроме того,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lastRenderedPageBreak/>
        <w:t>2. Согласно части 6 статьи 76 Федерального закона N273-ФЗ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(часть 15 статьи 76 Федерального закона N273-ФЗ).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со статьей 15 Федерального закона от 24 июня 1998г. N89-ФЗ "Об отходах производства и потребления"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Профессиональную подготовку лиц на право работы с опасными отходами осуществляют по Примерной программе профессиональной подготовки лиц на право работы с опасными отходами (далее - Примерная программа), утвержденной приказом Министерства природных ресурсов Российской Федерации от 18 декабря 2002г. N868. Освоение Примерной программы не заканчивается итоговой аттестацией.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Исходя из изложенного, </w:t>
      </w:r>
      <w:proofErr w:type="gramStart"/>
      <w:r>
        <w:t>обучение по</w:t>
      </w:r>
      <w:proofErr w:type="gramEnd"/>
      <w:r>
        <w:t xml:space="preserve"> Примерной программе не является реализацией дополнительных профессиональных программ (программ повышения квалификации и программ профессиональной переподготовки).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Вместе с тем, если программы обучения лиц на право работы с опасными отходами рассматриваются организацией как 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удостоверения о повышении квалификации. Обращаем внимание, что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Кроме того,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16. </w:t>
      </w: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осваивает одновременно программу высшего образования и дополнительную профессиональную программу.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16 статьи 76 Федерального закона N 273-ФЗ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lastRenderedPageBreak/>
        <w:t xml:space="preserve">Вопрос 17. В соответствии с Типовым положением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 июня 1995г. </w:t>
      </w:r>
      <w:proofErr w:type="gramStart"/>
      <w:r>
        <w:rPr>
          <w:b/>
          <w:bCs/>
        </w:rPr>
        <w:t>N610, образовательными организациями выдавались: удостоверение о повышении квалификации - для лиц, прошедших обучение по программе в объеме от 72 до 100 часов; свидетельство о повышении квалификации - для лиц, прошедших обучение по программе в объеме свыше 100 часов; диплом о профессиональной переподготовке - для лиц, прошедших обучение по программе в объеме свыше 500 часов;</w:t>
      </w:r>
      <w:proofErr w:type="gramEnd"/>
      <w:r>
        <w:rPr>
          <w:b/>
          <w:bCs/>
        </w:rPr>
        <w:t xml:space="preserve"> диплом о присвоении квалификации - для лиц, прошедших </w:t>
      </w:r>
      <w:proofErr w:type="gramStart"/>
      <w:r>
        <w:rPr>
          <w:b/>
          <w:bCs/>
        </w:rPr>
        <w:t>обучение по программе</w:t>
      </w:r>
      <w:proofErr w:type="gramEnd"/>
      <w:r>
        <w:rPr>
          <w:b/>
          <w:bCs/>
        </w:rPr>
        <w:t xml:space="preserve"> в объеме свыше 1000 часов. В настоящее время действуют указанные нормы?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Типовое положение об образовательном учреждении дополнительного профессионального образования (повышения квалификации) специалистов, утвержденное постановлением Правительства Российской Федерации от 26 июня 1995г. N610, утратило силу в связи с изданием постановления Правительства Российской Федерации от 29 марта 2014г. N245, вступившего в силу с 11 апреля 2014г.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15 статьи 76 Федерального закона N273-ФЗ лицам, успешно освоившим соответствующую дополнительную профессиональную программу и прошедшим итоговую аттестацию, выдаются только удостоверение о повышении квалификации и (или) диплом о профессиональной переподготовке.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пунктом 12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2013г. N499 (зарегистрирован Минюстом России 20 августа 2013г., регистрационный N29444),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18. Можно ли выдавать свидетельства и сертификаты о прохождении семинаров, тренингов и мастер-классов?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частью 15 статьи 60 Федерального закона N273-ФЗ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19. Необходим ли особый вид документа о квалификации для государственных гражданских служащих?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Особых требований к документам о квалификации для государственных гражданских служащих Федеральным законом N273-ФЗ не предусмотрено. По итогам освоения дополнительных профессиональных программ государственные гражданские служащие, как и другие слушатели, в зависимости от вида программы получают удостоверение о повышении квалификации или диплом о профессиональной переподготовке.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20. Имеет ли право образовательная организация выдавать документ государственного образца, если слушатели начали обучение и заключили договор с организацией до 1 сентября 2013 года?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lastRenderedPageBreak/>
        <w:t>Нет. С момента вступления в силу Федерального закона N273-ФЗ (1 сентября 2013г.) в Российской Федерации выдаются документы о квалификации установленного образца.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21. Какой печатью заверяются документы по итогам освоения дополнительных профессиональных программ?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2 статьи 60 Федерального закона N273-ФЗ документы о квалификации заверяются печатями организаций, осуществляющих образовательную деятельность, то есть заверяются печатью образовательной организации, которая закреплена в Уставе организации.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Обращаем внимание, что законодательством Российской Федерации об образовании не установлено, что организации, осуществляющие образовательную деятельность, заверяют выдаваемые ими документы о квалификации установленного образца печатью с изображением Государственного герба Российской Федерации.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22. Какой документ (на каких бланках) можно выдать взамен утерянного документа о квалификации, выданного до вступления в силу Федерального закона N273-ФЗ?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С 1 сентября 2013г. дубликат документа о квалификации выдается на бланке, образец которого самостоятельно устанавливается организацией, независимо от того, когда слушатель прошел обучение, успешно освоил соответствующую дополнительную профессиональную программу и прошел итоговую аттестацию.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23. Документ, образец которого самостоятельно устанавливается организацией, подписывает руководитель организации? Кто кроме руководителя организации может подписать документ? Каким документом это регламентируется?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1 статьи 25 Федерального закона N273-ФЗ образовательная организация действует на основании устава, утвержденного в порядке, установленном законодательством Российской Федерации. Документ о квалификации выдается на бланке, образец которого самостоятельно устанавливается организацией. Таким образом, документ о квалификации подписывает руководитель образовательной организации либо лицо, его заменяющее, за которым данное право закреплено нормативным правовым актом.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24. В каком порядке уничтожать бланки удостоверений, свидетельств и дипломов государственного образца?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Приказ Госкомвуза России от 19 апреля 1996г. N708 "Об утверждении Инструкции о порядке заполнения государственных документов о повышении квалификации и профессиональной переподготовке специалистов" утратил силу в связи с вступлением в силу приказа </w:t>
      </w:r>
      <w:proofErr w:type="spellStart"/>
      <w:r>
        <w:t>Минобрнауки</w:t>
      </w:r>
      <w:proofErr w:type="spellEnd"/>
      <w:r>
        <w:t xml:space="preserve"> России от 9 октября 2013г. N1129 "О признании </w:t>
      </w:r>
      <w:proofErr w:type="gramStart"/>
      <w:r>
        <w:t>утратившими</w:t>
      </w:r>
      <w:proofErr w:type="gramEnd"/>
      <w:r>
        <w:t xml:space="preserve"> силу некоторых приказов Министерства науки, высшей школы и технической политики Российской Федерации, Министерства образования Российской Федерации, Государственного комитета Российской Федерации по высшему образованию, Министерства общего и профессионального образования Российской Федерации и Министерства образования и науки Российской Федерации".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настоящее время нормативными правовыми актами не установлен порядок уничтожения бланков удостоверений, свидетельств и дипломов государственного образца.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lastRenderedPageBreak/>
        <w:t>Вопрос 25. В каких типографиях можно заказать изготовление бланков документов?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Частью 15 статьи 76 Федерального закона N273-ФЗ установлено, что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При этом образцы документов о квалификации самостоятельно устанавливаются организациями, осуществляющими образовательную деятельность (часть 3 статьи 60 Федерального закона N273-ФЗ).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Если организация принимает решение о том, что будет выдавать документы о квалификации на бланках, являющихся защищенной от подделок полиграфической продукции, то данные документы должны изготавливаться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2003г. N14н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марта 2003г., регистрационный N4271), с изменениями, внесенными приказом Министерства финансов Российской Федерации от 11 июля 2005г. N90н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августа 2005г., регистрационный N6860).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Сведения о предприятиях-изготовителях защищенной полиграфической продукции находятся на сайте ФНС России по электронному адресу:</w:t>
      </w:r>
      <w:proofErr w:type="gramStart"/>
      <w:r>
        <w:t xml:space="preserve"> .</w:t>
      </w:r>
      <w:proofErr w:type="gramEnd"/>
      <w:r>
        <w:t xml:space="preserve"> Выбор предприятий-изготовителей бланков документов осуществляется образовательными организациями самостоятельно.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26.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</w:t>
      </w:r>
      <w:proofErr w:type="gramStart"/>
      <w:r>
        <w:rPr>
          <w:b/>
          <w:bCs/>
        </w:rPr>
        <w:t>обучение</w:t>
      </w:r>
      <w:proofErr w:type="gramEnd"/>
      <w:r>
        <w:rPr>
          <w:b/>
          <w:bCs/>
        </w:rPr>
        <w:t xml:space="preserve"> по дополнительным профессиональным программам для слушателей, имеющих или получающих среднее профессиональное образование?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3 статьи 76 Федерального закона N273-ФЗ лица, имеющие среднее профессиональное образование или получающие среднее профессиональное образование, имеют право на освоение дополнительных профессиональных программ.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Таким образом, лица, имеющие среднее профессиональное образование или получающие среднее профессиональное образование, могут получить дополнительное профессиональное образование в любой организации, осуществляющей образовательную деятельность, имеющей лицензию на осуществление образовательной деятельности по дополнительным профессиональным программам.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27. Постановлением Правительства Российской Федерации от 28 октября 2013 года N966 утверждено Положение о лицензировании образовательной деятельности. Как будет выглядеть приложение к лицензии (как будут прописаны адреса мест осуществления образовательной деятельности и наименования программ)?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lastRenderedPageBreak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10 декабря 2013г. N1320 (</w:t>
      </w:r>
      <w:proofErr w:type="gramStart"/>
      <w:r>
        <w:t>зарегистрирован</w:t>
      </w:r>
      <w:proofErr w:type="gramEnd"/>
      <w:r>
        <w:t xml:space="preserve"> Минюстом России 16 января 2014г., регистрационный N31031) утверждены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28. Федеральным законом N 273-ФЗ не предусмотрено проведение государственной аккредитации образовательной деятельности по дополнительным профессиональным программам. В этом случае, если филиал образовательной организации высшего образования осуществляет подготовку только по дополнительным профессиональным программам, должен ли он соблюдать </w:t>
      </w:r>
      <w:proofErr w:type="spellStart"/>
      <w:r>
        <w:rPr>
          <w:b/>
          <w:bCs/>
        </w:rPr>
        <w:t>аккредитационные</w:t>
      </w:r>
      <w:proofErr w:type="spellEnd"/>
      <w:r>
        <w:rPr>
          <w:b/>
          <w:bCs/>
        </w:rPr>
        <w:t xml:space="preserve"> показатели: </w:t>
      </w:r>
      <w:proofErr w:type="spellStart"/>
      <w:r>
        <w:rPr>
          <w:b/>
          <w:bCs/>
        </w:rPr>
        <w:t>остепененность</w:t>
      </w:r>
      <w:proofErr w:type="spellEnd"/>
      <w:r>
        <w:rPr>
          <w:b/>
          <w:bCs/>
        </w:rPr>
        <w:t xml:space="preserve">, наличие материально-технической базы; нормативы литературы и т.д.? Или его деятельность должна осуществляться только на основе лицензии без привязки к </w:t>
      </w:r>
      <w:proofErr w:type="spellStart"/>
      <w:r>
        <w:rPr>
          <w:b/>
          <w:bCs/>
        </w:rPr>
        <w:t>аккредитационным</w:t>
      </w:r>
      <w:proofErr w:type="spellEnd"/>
      <w:r>
        <w:rPr>
          <w:b/>
          <w:bCs/>
        </w:rPr>
        <w:t xml:space="preserve"> показателям?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4 статьи 27 Федерального закона N273-ФЗ структурные подразделения образовательной организации, в том числе филиалы,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частью 9 статьи 92 Федерального закона N273-ФЗ </w:t>
      </w:r>
      <w:proofErr w:type="spellStart"/>
      <w:r>
        <w:t>аккредитационный</w:t>
      </w:r>
      <w:proofErr w:type="spellEnd"/>
      <w: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1 статьи 91 Федерального закона N273-ФЗ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Таким образом, структурное подразделение образовательной организации, в данном случае филиал, действует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организации, а также в соответствии с действующей лицензией.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29. В связи с введением в действие Федерального закона N273-ФЗ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Федерального закона N273-ФЗ (часть 1 статьи 91; подпункт 5 части 5 статьи 108, часть 7 статьи 108) говорит, что после его принятия образовательные организации работают на основании лицензий, выданных ранее с учетом норм нового Федерального закона N273-ФЗ. Частью 4 статьи 91 Федерального закона N273-ФЗ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В настоящее время образовательные организации работают по программам, указанным в приложении к действующей лицензии. Значит ли, что образовательным организациям дополнительного профессионального образования следует обновить программы с </w:t>
      </w:r>
      <w:r>
        <w:rPr>
          <w:b/>
          <w:bCs/>
        </w:rPr>
        <w:lastRenderedPageBreak/>
        <w:t>учетом новых требований и действовать на основании лицензии без учета приложения?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со статьей 91 Федерального закона N273-ФЗ лицензия на осуществление образовательной деятельности имеет приложение, являющееся ее неотъемлемой частью. В приложении к лицензии указываются сведения о подвидах дополнительного образования, при этом перечень реализуемых дополнительных профессиональных программ не указывается. В рамках данной лицензии образовательные организации могут реализовывать любые дополнительные профессиональные программы (повышения квалификации и профессиональной переподготовки).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При этом частью 9 статьи 108 Федерального закона N273-ФЗ установлено,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требований, установленных пунктом 6 Положения о лицензировании образовательной деятельности, утвержденного постановлением Правительства Российской Федерации от 28</w:t>
      </w:r>
      <w:proofErr w:type="gramEnd"/>
      <w:r>
        <w:t xml:space="preserve"> октября 2013г. N966.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Вместе с тем, образовательные организации могут осуществлять образовательную деятельность на основании действующей лицензии и приложения к ней, в том числе реализовывать программы дополнительного профессионального образования (повышения квалификации и профессиональной переподготовки), если в приложении к лицензии </w:t>
      </w:r>
      <w:proofErr w:type="gramStart"/>
      <w:r>
        <w:t>указана</w:t>
      </w:r>
      <w:proofErr w:type="gramEnd"/>
      <w:r>
        <w:t xml:space="preserve"> хотя бы одна дополнительная профессиональная программа.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Обращаем Ваше внимание, что приказом </w:t>
      </w:r>
      <w:proofErr w:type="spellStart"/>
      <w:r>
        <w:t>Минобрнауки</w:t>
      </w:r>
      <w:proofErr w:type="spellEnd"/>
      <w:r>
        <w:t xml:space="preserve"> России от 10 декабря 2013г. N1320 утверждены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 (</w:t>
      </w:r>
      <w:proofErr w:type="gramStart"/>
      <w:r>
        <w:t>зарегистрирован</w:t>
      </w:r>
      <w:proofErr w:type="gramEnd"/>
      <w:r>
        <w:t xml:space="preserve"> Минюстом России 16 января 2014г., регистрационный N31031).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30. Можно ли считать образовательными услугами организацию и проведение краткосрочных семинаров, тренингов, если их объем меньше 16 академических часов, или их объем более 16 академических часов, но итоговая аттестация не предполагается в связи с краткосрочностью программы? Можно ли отнести указанные программы к дополнительным профессиональным программам повышения квалификации?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Статьей 2 Федерального закона N273-ФЗ установлено, что образовательная деятельность - это деятельность по реализации образовательных программ. При этом под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 соответствии с пунктом 12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2013г. N499 (зарегистрирован Минюстом России 20 августа 2013г., регистрационный N29444), минимально допустимый срок освоения программ повышения квалификации не может быть менее 16 часов. Кроме </w:t>
      </w:r>
      <w:r>
        <w:lastRenderedPageBreak/>
        <w:t>того, в соответствии с частью 14 статьи 76 Федерального закона N273-ФЗ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Таким образом, указанная в вопросе образовательная деятельность не может относиться к дополнительному профессиональному образованию.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Вместе с тем сообщаем, что согласно части 15 статьи 60 Федерального закона N273-ФЗ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31. Может ли образовательная организация на основании имеющейся в настоящее время лицензии, в которой прописано осуществление образовательной деятельности по программам повышения квалификации объемом от 72 часов и выше, реализовывать дополнительные профессиональные программы повышения квалификации объемом до 72 часов с выдачей удостоверения о повышении квалификации?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Может. </w:t>
      </w:r>
      <w:proofErr w:type="gramStart"/>
      <w:r>
        <w:t>В соответствии с частью 7 статьи 108 Федерального закона N273-ФЗ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указанного Федерального закона.</w:t>
      </w:r>
      <w:proofErr w:type="gramEnd"/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Исходя из изложенного, образовательная организация может осуществлять образовательную деятельность по дополнительным профессиональным программам повышения квалификации объемом менее 72 часов, при условии, что в действующей лицензии указан подвид дополнительного образования, в данном случае дополнительное профессиональное образование, а также при условии выполнения лицензионных требований, установленных пунктом 6 Положения о лицензировании образовательной деятельности, утвержденного постановлением Правительства Российской Федерации от 28 октября 2013г.</w:t>
      </w:r>
      <w:proofErr w:type="gramEnd"/>
      <w:r>
        <w:t xml:space="preserve"> N966.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32. Указывается ли в лицензии место проведения занятий по программам дополнительного профессионального образования?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4 статьи 91 Федерального закона N273-ФЗ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Таким образом, организации, осуществляющие образовательную деятельность,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33. Указываются ли в лицензии названия дополнительных профессиональных программ?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lastRenderedPageBreak/>
        <w:t>Частью 4 статьи 91 Федерального закона N273-ФЗ предусмотрено,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34. Каков срок действия лицензий, выданных до 1 сентября 2013 года?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Частью 9 статьи 108 Федерального закона N273-ФЗ установлено,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35. Обязательно ли организации дополнительного профессионального образования создавать филиал и оформлять на него лицензию, чтобы вести образовательную деятельность по реализации программ в другом регионе Российской Федерации?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случае если соискатель лицензии намерен осуществлять образовательную деятельность в филиале, он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а также копию положения о филиале.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Вместе с тем, сообщаем, что частью 1 статьи 91 Федерального закона N273-ФЗ установлено,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указанной статьей.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частью 4 статьи 91 Федерального закона N273-ФЗ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Таким образом, организации, осуществляющие образовательную деятельность,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Одновременно сообщаем, что в случае если лицензиат намерен осуществлять лицензируемую деятельность в филиале, не указанном в лицензии, он представляет в лицензирующий орган заявление о переоформлении лицензии, а также документы и сведения, указанные в пункте 16 Положения о лицензировании образовательной деятельности, утвержденного постановлением Правительства Российской Федерации от 28 октября 2013г. N966.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36. Согласно статье 91 Федерального закона N273-ФЗ в лицензии на осуществление образовательной деятельности не указываются адреса проведения </w:t>
      </w:r>
      <w:proofErr w:type="gramStart"/>
      <w:r>
        <w:rPr>
          <w:b/>
          <w:bCs/>
        </w:rPr>
        <w:t>обучения</w:t>
      </w:r>
      <w:proofErr w:type="gramEnd"/>
      <w:r>
        <w:rPr>
          <w:b/>
          <w:bCs/>
        </w:rPr>
        <w:t xml:space="preserve"> по дополнительным общеобразовательным программам для взрослых. В связи с этим вопрос: нужно ли негосударственным учебным центрам переоформлять лицензии при освоении новых образовательных программ, а также необходимо ли дополнять приложение к лицензии новыми адресами мест осуществления образовательной деятельности (адресами филиалов).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lastRenderedPageBreak/>
        <w:t>В соответствии с частью 6 статьи 10 Федерального закона от 29 декабря 2012г. N273-ФЗ "Об образовании в Российской Федерации" (далее - Федеральный закон N273-ФЗ)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(часть 1 статьи 91 Федерального закона N273-ФЗ).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В соответствии с частью 4 статьи 91 Федерального закона N273-ФЗ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</w:t>
      </w:r>
      <w:proofErr w:type="gramEnd"/>
      <w:r>
        <w:t xml:space="preserve"> дополнительным профессиональным программам, основным программам профессионального обучения.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Исходя из изложенного, дополнительное образование детей и взрослых не относится к дополнительному профессиональному образованию, подлежит лицензированию, и в приложении к лицензии указываются адреса мест осуществления образовательной деятельности.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Одновременно сообщаем, что порядок переоформления лицензии установлен статьей 18 Федерального закона от 4 мая 2011г. N99-ФЗ "О лицензировании отдельных видов деятельности".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 xml:space="preserve">Вопрос 37. В соответствии Федеральным законом N273-ФЗ в приложении к лицензии по дополнительным профессиональным программам не указываются места проведения занятий. Но при оформлении лицензий по ДПО </w:t>
      </w:r>
      <w:proofErr w:type="spellStart"/>
      <w:r>
        <w:rPr>
          <w:b/>
          <w:bCs/>
        </w:rPr>
        <w:t>Рособрнадзор</w:t>
      </w:r>
      <w:proofErr w:type="spellEnd"/>
      <w:r>
        <w:rPr>
          <w:b/>
          <w:bCs/>
        </w:rPr>
        <w:t xml:space="preserve"> по-прежнему требует справки пожарной и санитарно-эпидемиологической службы на закрепленные здания, при этом в указанных зданиях находится руководящий персонал.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подпунктами "е" и "ж" пункта 10 Положения о лицензировании образовательной деятельности, утвержденного постановлением Правительства Российской Федерации от 28 октября 2013г. N966 для получения лицензии соискатель лицензии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а также следующие документы (копии документов) и сведения: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lastRenderedPageBreak/>
        <w:t>Вопрос 38. Необходимо ли наличие библиотеки как структурного подразделения образовательной организации, реализующей дополнительные профессиональные программы повышения квалификации и профессиональной переподготовки, при обращении за оформлением лицензии, а также при проверке на соответствие лицензионным требованиям.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Образовательная деятельность подлежит лицензированию в соответствии с Федеральным законом от 4 мая 2011г. N99-ФЗ "О лицензировании отдельных видов деятельности" (далее - Федеральный закон N99-ФЗ) с учетом особенностей, установленных статьей 91 Федерального закона N273-ФЗ.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настоящее время порядок лицензирования определен Положением о лицензировании образовательной деятельности, утвержденным постановлением Правительства Российской Федерации от 28 октября 2013г. N966 (далее - Положение).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Для получения лицензии соискатель лицензии представляет в лицензирующий орган заявление, оформленное в соответствии с частями 1 и 2 статьи 13 Федерального закона N99-ФЗ, а также документы и сведения, предусмотренные пунктом 10 Положения.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подпунктами "а", "б" пункта 4 Положения лицензионными требованиями, предъявляемыми к соискателю лицензии на осуществление образовательной деятельности, являются: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Необходимость наличия библиотеки как структурного подразделения образовательной организации Положением не предусмотрена.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rPr>
          <w:b/>
          <w:bCs/>
        </w:rPr>
        <w:t>Вопрос 39. Обязаны ли образовательные организации дополнительного профессионального образования, реализующие дополнительные профессиональные программы с применением дистанционных образовательных технологий, обеспечивать организацию питания обучающихся, а также иметь помещение с соответствующими условиями для работы медицинских работников?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 xml:space="preserve">Частью 1 статьи 37 Федерального закона от 29 декабря 2012г. N273-ФЗ "Об образовании в Российской Федерации" (далее - Федеральный закон N273-ФЗ) закреплено, что организация питания </w:t>
      </w:r>
      <w:proofErr w:type="gramStart"/>
      <w:r>
        <w:t>обучающихся</w:t>
      </w:r>
      <w:proofErr w:type="gramEnd"/>
      <w:r>
        <w:t xml:space="preserve"> возлагается на организации, осуществляющие образовательную деятельность. Также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 (часть 3 статьи 41 Федерального закона N273-ФЗ).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lastRenderedPageBreak/>
        <w:t>Частью 1 статьи 91 Федерального закона N273-ФЗ установлено,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указанной статьей.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В соответствии с пунктом 10 Положения о лицензировании образовательной деятельности, утвержденного постановлением Правительства Российской Федерации от 28 октября 2013г. N966 для получения лицензии соискатель лицензии представляет в лицензирующий орган заявление, оформленное в соответствии с частями 1 и 2 статьи 13 Федерального закона от 4 мая 2011г. N99-ФЗ "О лицензировании отдельных видов деятельности", а также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работников.</w:t>
      </w:r>
    </w:p>
    <w:p w:rsidR="008B6516" w:rsidRDefault="008B6516" w:rsidP="008B6516">
      <w:pPr>
        <w:pStyle w:val="a3"/>
        <w:spacing w:after="0" w:afterAutospacing="0"/>
        <w:ind w:firstLine="547"/>
      </w:pPr>
      <w:proofErr w:type="gramStart"/>
      <w:r>
        <w:t>Исходя из изложенного, создание условий для питания и охраны здоровья обучающихся закреплено не только Федеральным законом N273-ФЗ, но и Положением о лицензировании образовательной деятельности, утвержденным постановлением Правительства Российской Федерации от 28 октября 2013г.</w:t>
      </w:r>
      <w:proofErr w:type="gramEnd"/>
      <w:r>
        <w:t xml:space="preserve"> N966.</w:t>
      </w:r>
    </w:p>
    <w:p w:rsidR="008B6516" w:rsidRDefault="008B6516" w:rsidP="008B6516">
      <w:pPr>
        <w:pStyle w:val="a3"/>
        <w:spacing w:after="0" w:afterAutospacing="0"/>
        <w:ind w:firstLine="547"/>
      </w:pPr>
      <w:r>
        <w:t>Дополнительно информируем,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 (часть 2 статьи 28 Федерального закона N273-ФЗ).</w:t>
      </w:r>
    </w:p>
    <w:p w:rsidR="008B6516" w:rsidRDefault="008B6516" w:rsidP="008B6516">
      <w:pPr>
        <w:pStyle w:val="a3"/>
        <w:spacing w:after="0" w:afterAutospacing="0"/>
        <w:jc w:val="right"/>
      </w:pPr>
      <w:r>
        <w:rPr>
          <w:b/>
          <w:bCs/>
        </w:rPr>
        <w:t>Заместитель директора</w:t>
      </w:r>
    </w:p>
    <w:p w:rsidR="008B6516" w:rsidRDefault="008B6516" w:rsidP="008B6516">
      <w:pPr>
        <w:pStyle w:val="a3"/>
        <w:spacing w:after="0" w:afterAutospacing="0"/>
        <w:jc w:val="right"/>
      </w:pPr>
      <w:r>
        <w:rPr>
          <w:b/>
          <w:bCs/>
        </w:rPr>
        <w:t xml:space="preserve">департамента </w:t>
      </w:r>
      <w:proofErr w:type="gramStart"/>
      <w:r>
        <w:rPr>
          <w:b/>
          <w:bCs/>
        </w:rPr>
        <w:t>государственной</w:t>
      </w:r>
      <w:proofErr w:type="gramEnd"/>
    </w:p>
    <w:p w:rsidR="008B6516" w:rsidRDefault="008B6516" w:rsidP="008B6516">
      <w:pPr>
        <w:pStyle w:val="a3"/>
        <w:spacing w:after="0" w:afterAutospacing="0"/>
        <w:jc w:val="right"/>
      </w:pPr>
      <w:r>
        <w:rPr>
          <w:b/>
          <w:bCs/>
        </w:rPr>
        <w:t>политики в сфере подготовки</w:t>
      </w:r>
    </w:p>
    <w:p w:rsidR="008B6516" w:rsidRDefault="008B6516" w:rsidP="008B6516">
      <w:pPr>
        <w:pStyle w:val="a3"/>
        <w:spacing w:after="0" w:afterAutospacing="0"/>
        <w:jc w:val="right"/>
      </w:pPr>
      <w:r>
        <w:rPr>
          <w:b/>
          <w:bCs/>
        </w:rPr>
        <w:t>рабочих кадров и ДПО</w:t>
      </w:r>
    </w:p>
    <w:p w:rsidR="008B6516" w:rsidRDefault="008B6516" w:rsidP="008B6516">
      <w:pPr>
        <w:pStyle w:val="a3"/>
        <w:spacing w:after="0" w:afterAutospacing="0"/>
        <w:jc w:val="right"/>
      </w:pPr>
      <w:r>
        <w:rPr>
          <w:b/>
          <w:bCs/>
        </w:rPr>
        <w:t>Т.В.РЯБКО</w:t>
      </w:r>
    </w:p>
    <w:p w:rsidR="00ED755B" w:rsidRDefault="00ED755B"/>
    <w:sectPr w:rsidR="00ED755B" w:rsidSect="00ED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16"/>
    <w:rsid w:val="00301ADE"/>
    <w:rsid w:val="008B6516"/>
    <w:rsid w:val="00E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7618</Words>
  <Characters>43427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2014-12-25T06:14:00Z</dcterms:created>
  <dcterms:modified xsi:type="dcterms:W3CDTF">2014-12-25T06:32:00Z</dcterms:modified>
</cp:coreProperties>
</file>